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4E14" w:rsidRPr="00144E14" w:rsidRDefault="00144E14" w:rsidP="00144E1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4E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ЕРМАКОВСКОГО СЕЛЬСОВЕТА</w:t>
      </w:r>
    </w:p>
    <w:p w:rsidR="00144E14" w:rsidRPr="00144E14" w:rsidRDefault="00144E14" w:rsidP="00144E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4E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</w:t>
      </w:r>
    </w:p>
    <w:p w:rsidR="00144E14" w:rsidRPr="00144E14" w:rsidRDefault="00144E14" w:rsidP="00144E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4E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144E14" w:rsidRPr="00144E14" w:rsidRDefault="00144E14" w:rsidP="00144E14">
      <w:pPr>
        <w:spacing w:after="0" w:line="240" w:lineRule="auto"/>
        <w:ind w:right="42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4E14" w:rsidRPr="00144E14" w:rsidRDefault="00144E14" w:rsidP="00144E14">
      <w:pPr>
        <w:spacing w:after="0" w:line="240" w:lineRule="auto"/>
        <w:ind w:right="42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4E14" w:rsidRPr="00144E14" w:rsidRDefault="00144E14" w:rsidP="00144E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4E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144E14" w:rsidRPr="00144E14" w:rsidRDefault="00144E14" w:rsidP="00144E14">
      <w:pPr>
        <w:spacing w:after="0" w:line="240" w:lineRule="auto"/>
        <w:ind w:right="4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E14" w:rsidRPr="00144E14" w:rsidRDefault="00144E14" w:rsidP="00144E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4E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09.04.2024 №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BE4628" w:rsidRPr="00B37B24" w:rsidRDefault="00BE4628" w:rsidP="00BE4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B12CD" w:rsidRDefault="00D50F0E" w:rsidP="00BE4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37B24">
        <w:rPr>
          <w:rFonts w:ascii="Times New Roman" w:hAnsi="Times New Roman" w:cs="Times New Roman"/>
          <w:sz w:val="28"/>
          <w:szCs w:val="28"/>
        </w:rPr>
        <w:t xml:space="preserve"> правовом просвещении и правовом </w:t>
      </w:r>
    </w:p>
    <w:p w:rsidR="00BE4628" w:rsidRPr="00B37B24" w:rsidRDefault="00D50F0E" w:rsidP="00DB12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7B24">
        <w:rPr>
          <w:rFonts w:ascii="Times New Roman" w:hAnsi="Times New Roman" w:cs="Times New Roman"/>
          <w:sz w:val="28"/>
          <w:szCs w:val="28"/>
        </w:rPr>
        <w:t>информировании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B24">
        <w:rPr>
          <w:rFonts w:ascii="Times New Roman" w:hAnsi="Times New Roman" w:cs="Times New Roman"/>
          <w:sz w:val="28"/>
          <w:szCs w:val="28"/>
        </w:rPr>
        <w:t>граждан и организаций</w:t>
      </w:r>
    </w:p>
    <w:p w:rsidR="00BE4628" w:rsidRPr="00B37B24" w:rsidRDefault="00BE4628" w:rsidP="00BE4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4628" w:rsidRPr="00144E14" w:rsidRDefault="00BE4628" w:rsidP="008A0B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hyperlink r:id="rId6" w:history="1">
        <w:r w:rsidRPr="00B37B2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</w:t>
      </w:r>
      <w:hyperlink r:id="rId7" w:history="1">
        <w:r w:rsidRPr="00B37B2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23.06.2016 № 182-ФЗ «Об основах системы профилактики правонарушений в Российской Федерации», </w:t>
      </w:r>
      <w:bookmarkStart w:id="0" w:name="_Hlk74033985"/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пунктами 1 и 3 статьи 28 Федерального закона от 21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.11.2011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324-ФЗ 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 бесплатной юридической помощи в Российской Федерации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End w:id="0"/>
      <w:r w:rsidR="00A0618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A0618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"consultantplus://offline/ref=93B38CAA483CFAA2F404BF2E71E5A9D556252F71C91BEDF47570FBA92DF2DD05AD8E36938E199CED15C277c7s0I" </w:instrText>
      </w:r>
      <w:r w:rsidR="00A0618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A0618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="00A0618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A0618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183" w:rsidRPr="00144E1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A06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Кочковского муниципального района Новосибирской области администрация Ермаковского сельсовета Кочковского муниципального района Новосибирской области</w:t>
      </w:r>
      <w:r w:rsidR="00A06183" w:rsidRPr="00144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06183" w:rsidRPr="00D50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A061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ОСТАНОВЛЯЕТ</w:t>
      </w:r>
      <w:r w:rsidRPr="00144E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A32AE" w:rsidRPr="00B37B24" w:rsidRDefault="00EA32AE" w:rsidP="00EA3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hyperlink w:anchor="P27" w:history="1">
        <w:r w:rsidRPr="00B37B2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</w:t>
        </w:r>
      </w:hyperlink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правовом просвещении и правовом информировании граждан и организаций 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37A" w:rsidRDefault="00E67BC5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4628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C137A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после официального </w:t>
      </w:r>
      <w:r w:rsidR="006676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</w:t>
      </w:r>
      <w:r w:rsidR="000C137A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628" w:rsidRPr="00B37B24" w:rsidRDefault="00E67BC5" w:rsidP="000C13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E4628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50F0E" w:rsidRPr="000A3822">
        <w:rPr>
          <w:rFonts w:ascii="Times New Roman" w:hAnsi="Times New Roman" w:cs="Times New Roman"/>
          <w:sz w:val="28"/>
          <w:szCs w:val="28"/>
        </w:rPr>
        <w:t>Опубликовать настоящее постановление в</w:t>
      </w:r>
      <w:r w:rsidR="00D50F0E" w:rsidRPr="000A3822">
        <w:rPr>
          <w:rFonts w:ascii="Times New Roman" w:hAnsi="Times New Roman" w:cs="Times New Roman"/>
          <w:color w:val="000000"/>
          <w:sz w:val="28"/>
          <w:szCs w:val="28"/>
        </w:rPr>
        <w:t xml:space="preserve"> периодическом печатном издании</w:t>
      </w:r>
      <w:r w:rsidR="00D50F0E" w:rsidRPr="000A3822">
        <w:rPr>
          <w:rFonts w:ascii="Times New Roman" w:hAnsi="Times New Roman" w:cs="Times New Roman"/>
          <w:sz w:val="28"/>
          <w:szCs w:val="28"/>
        </w:rPr>
        <w:t xml:space="preserve"> «</w:t>
      </w:r>
      <w:r w:rsidR="00D50F0E" w:rsidRPr="000A3822">
        <w:rPr>
          <w:rFonts w:ascii="Times New Roman" w:hAnsi="Times New Roman" w:cs="Times New Roman"/>
          <w:color w:val="000000"/>
          <w:sz w:val="28"/>
          <w:szCs w:val="28"/>
        </w:rPr>
        <w:t>Ермаковский вестник»</w:t>
      </w:r>
      <w:r w:rsidR="00D50F0E" w:rsidRPr="000A382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Ермаковского сельсовета Кочковского района   Новосибирской области в сети «Интернет».</w:t>
      </w:r>
    </w:p>
    <w:p w:rsidR="004E1679" w:rsidRPr="00B37B24" w:rsidRDefault="00E67BC5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E1679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C137A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  <w:r w:rsidR="000C137A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628" w:rsidRPr="00B37B24" w:rsidRDefault="00BE4628" w:rsidP="00BE46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0F0E" w:rsidRPr="00D50F0E" w:rsidRDefault="00D50F0E" w:rsidP="00D50F0E">
      <w:pPr>
        <w:tabs>
          <w:tab w:val="left" w:pos="284"/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</w:p>
    <w:p w:rsidR="00D50F0E" w:rsidRPr="00D50F0E" w:rsidRDefault="00D50F0E" w:rsidP="00D50F0E">
      <w:pPr>
        <w:tabs>
          <w:tab w:val="left" w:pos="284"/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                 </w:t>
      </w:r>
      <w:proofErr w:type="spellStart"/>
      <w:r w:rsidRP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А.А.Фабер</w:t>
      </w:r>
      <w:proofErr w:type="spellEnd"/>
    </w:p>
    <w:p w:rsidR="00D50F0E" w:rsidRPr="00D50F0E" w:rsidRDefault="00D50F0E" w:rsidP="00D50F0E">
      <w:pPr>
        <w:tabs>
          <w:tab w:val="left" w:pos="284"/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F0E" w:rsidRDefault="00D50F0E" w:rsidP="00D50F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0F0E" w:rsidRDefault="00D50F0E" w:rsidP="00D50F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0F0E" w:rsidRDefault="00D50F0E" w:rsidP="00D50F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0F0E" w:rsidRDefault="00D50F0E" w:rsidP="00D50F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:rsidR="00D50F0E" w:rsidRDefault="00D50F0E" w:rsidP="00D50F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0F0E" w:rsidRDefault="00D50F0E" w:rsidP="00D50F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0F0E" w:rsidRDefault="00D50F0E" w:rsidP="00D50F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0F0E" w:rsidRDefault="00D50F0E" w:rsidP="00D50F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0F0E" w:rsidRDefault="00D50F0E" w:rsidP="00D50F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0F0E" w:rsidRDefault="00D50F0E" w:rsidP="00D50F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0F0E" w:rsidRPr="00D50F0E" w:rsidRDefault="00D50F0E" w:rsidP="00D50F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F0E">
        <w:rPr>
          <w:rFonts w:ascii="Times New Roman" w:hAnsi="Times New Roman" w:cs="Times New Roman"/>
          <w:sz w:val="20"/>
          <w:szCs w:val="20"/>
        </w:rPr>
        <w:t>Лыкова Т.Н.</w:t>
      </w:r>
    </w:p>
    <w:p w:rsidR="00D50F0E" w:rsidRPr="00D50F0E" w:rsidRDefault="00D50F0E" w:rsidP="00D50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F0E">
        <w:rPr>
          <w:rFonts w:ascii="Times New Roman" w:hAnsi="Times New Roman" w:cs="Times New Roman"/>
          <w:sz w:val="20"/>
          <w:szCs w:val="20"/>
        </w:rPr>
        <w:t>8(383 56)34-421</w:t>
      </w:r>
      <w:r w:rsidRPr="00D50F0E">
        <w:rPr>
          <w:rFonts w:ascii="Times New Roman" w:hAnsi="Times New Roman" w:cs="Times New Roman"/>
          <w:sz w:val="28"/>
          <w:szCs w:val="28"/>
        </w:rPr>
        <w:br w:type="page"/>
      </w:r>
    </w:p>
    <w:p w:rsidR="00D50F0E" w:rsidRPr="00D50F0E" w:rsidRDefault="00D50F0E" w:rsidP="00D50F0E">
      <w:pPr>
        <w:spacing w:after="0" w:line="240" w:lineRule="auto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0F0E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D50F0E" w:rsidRPr="00D50F0E" w:rsidRDefault="00D50F0E" w:rsidP="00D50F0E">
      <w:pPr>
        <w:spacing w:after="0" w:line="240" w:lineRule="auto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0F0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Ермаковского сельсовета Кочковского района Новосибирской области </w:t>
      </w:r>
    </w:p>
    <w:p w:rsidR="00D50F0E" w:rsidRPr="00D50F0E" w:rsidRDefault="00D50F0E" w:rsidP="00D50F0E">
      <w:pPr>
        <w:spacing w:after="0" w:line="240" w:lineRule="auto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0F0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50F0E">
        <w:rPr>
          <w:rFonts w:ascii="Times New Roman" w:hAnsi="Times New Roman" w:cs="Times New Roman"/>
          <w:sz w:val="28"/>
          <w:szCs w:val="28"/>
        </w:rPr>
        <w:t>.04.2024 № 2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E67BC5" w:rsidRDefault="00E67BC5" w:rsidP="00BE46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35515" w:rsidRPr="00B37B24" w:rsidRDefault="00E35515" w:rsidP="00BE46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E4628" w:rsidRPr="00B37B24" w:rsidRDefault="00BE4628" w:rsidP="00BE4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27"/>
      <w:bookmarkEnd w:id="2"/>
      <w:r w:rsidRPr="00B37B24">
        <w:rPr>
          <w:rFonts w:ascii="Times New Roman" w:hAnsi="Times New Roman" w:cs="Times New Roman"/>
          <w:sz w:val="28"/>
          <w:szCs w:val="28"/>
        </w:rPr>
        <w:t>ПОЛОЖЕНИЕ</w:t>
      </w:r>
    </w:p>
    <w:p w:rsidR="00DB12CD" w:rsidRDefault="00BE4628" w:rsidP="00BE4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7B24">
        <w:rPr>
          <w:rFonts w:ascii="Times New Roman" w:hAnsi="Times New Roman" w:cs="Times New Roman"/>
          <w:sz w:val="28"/>
          <w:szCs w:val="28"/>
        </w:rPr>
        <w:t xml:space="preserve">О ПРАВОВОМ ПРОСВЕЩЕНИИ И ПРАВОВОМ </w:t>
      </w:r>
    </w:p>
    <w:p w:rsidR="00BE4628" w:rsidRPr="00B37B24" w:rsidRDefault="00BE4628" w:rsidP="00DB12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7B24">
        <w:rPr>
          <w:rFonts w:ascii="Times New Roman" w:hAnsi="Times New Roman" w:cs="Times New Roman"/>
          <w:sz w:val="28"/>
          <w:szCs w:val="28"/>
        </w:rPr>
        <w:t>ИНФОРМИРОВАНИИ</w:t>
      </w:r>
      <w:r w:rsidR="00DB12CD">
        <w:rPr>
          <w:rFonts w:ascii="Times New Roman" w:hAnsi="Times New Roman" w:cs="Times New Roman"/>
          <w:sz w:val="28"/>
          <w:szCs w:val="28"/>
        </w:rPr>
        <w:t xml:space="preserve"> </w:t>
      </w:r>
      <w:r w:rsidRPr="00B37B24">
        <w:rPr>
          <w:rFonts w:ascii="Times New Roman" w:hAnsi="Times New Roman" w:cs="Times New Roman"/>
          <w:sz w:val="28"/>
          <w:szCs w:val="28"/>
        </w:rPr>
        <w:t>ГРАЖДАН И ОРГАНИЗАЦИЙ</w:t>
      </w:r>
    </w:p>
    <w:p w:rsidR="00E67BC5" w:rsidRPr="00B37B24" w:rsidRDefault="00E67BC5" w:rsidP="00BE46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E4628" w:rsidRPr="00B37B24" w:rsidRDefault="00BE4628" w:rsidP="00BE4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BE4628" w:rsidRPr="00B37B24" w:rsidRDefault="00BE4628" w:rsidP="00BE4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Настоящее Положение определяет порядок подготовки и размещения </w:t>
      </w:r>
      <w:r w:rsidR="008A0B7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B7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8A0B7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массовой информации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0B7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AD7200" w:rsidRP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информационно-телекоммуникационной 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Интернет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иных общедоступных источниках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B7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</w:t>
      </w:r>
      <w:r w:rsidR="008A0B7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правово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правов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и организаци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й, </w:t>
      </w:r>
      <w:r w:rsidR="00AD7200" w:rsidRP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профилактики правонарушений на территории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Правовое просвещение и правовое информирование граждан и организаций осуществляется в целях: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профилактики правонарушений на территории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обеспечения защиты прав и свобод человека и гражданина, общества и государства от противоправных посягательств;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создания условий для наилучшей реализации конституционного права граждан в органах местного самоуправления;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повышения уровня правовой культуры населения;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создания условий для граждан и организаций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ориентироваться в вопросах муниципального права.</w:t>
      </w:r>
    </w:p>
    <w:p w:rsidR="009D23E0" w:rsidRPr="00B37B24" w:rsidRDefault="00BE4628" w:rsidP="009D23E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по правовому информированию и правовому просвещению 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и организаций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подменяет рассмотрение и разрешение обращений.</w:t>
      </w:r>
    </w:p>
    <w:p w:rsidR="00BE4628" w:rsidRDefault="00BE4628" w:rsidP="00BE46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E4628" w:rsidRPr="00B37B24" w:rsidRDefault="00BE4628" w:rsidP="00BE4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Подготовка информационных материалов</w:t>
      </w:r>
    </w:p>
    <w:p w:rsidR="00BE4628" w:rsidRPr="00B37B24" w:rsidRDefault="00BE4628" w:rsidP="00BE4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Информационный материал должен содержать: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заголовок-название информационного материала;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аннотацию 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раткое информационное сообщение о предмете информационного материала;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текст информационного материала;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 публикации;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фамилию, имя и отчество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(последнее – при наличии)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должность, телефон (автора информационного материала).</w:t>
      </w:r>
    </w:p>
    <w:p w:rsidR="00BE4628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Информационные материалы могут содержать графическую, видео- или аудиоинформацию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23E0" w:rsidRDefault="009D23E0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Pr="009D2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D2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олжностное лицо, ответственное за организацию правового информирования и правового просвещения определяется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D2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аспоряжением администрации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Pr="009D23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7200" w:rsidRPr="00B37B24" w:rsidRDefault="00AD7200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20B" w:rsidRDefault="00BE4628" w:rsidP="002112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Правовое информирование населения </w:t>
      </w:r>
    </w:p>
    <w:p w:rsidR="00BE4628" w:rsidRPr="00D50F0E" w:rsidRDefault="00D50F0E" w:rsidP="00D50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0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Ермаковского сельсовета Кочковского района Новосибирской области</w:t>
      </w:r>
    </w:p>
    <w:p w:rsidR="00D50F0E" w:rsidRPr="00C2271E" w:rsidRDefault="00D50F0E" w:rsidP="00D50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В целях правового информирования 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администрация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в местах, доступных для граждан, в средствах массовой информации, в информационно-телекоммуникационной сети Интернет, либо доводит до граждан иным способом информацию: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и случаях оказания бесплатной юридической помощи;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содержании, пределах осуществления, способах реализации и защиты,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содержании обязанностей граждан и юридических лиц и пределах исполнения таких обязанностей;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компетенции и порядке деятельности органов местного самоуправления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полномочиях их должностных лиц;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правилах оказания муниципальных услуг;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порядке, условиях и основаниях обжалования решений и действий (бездействия) органов местного самоуправления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подведомственных им учреждений и их должностных лиц;</w:t>
      </w:r>
    </w:p>
    <w:p w:rsidR="00BE4628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совершения гражданами юридически значимых действий и ошибках, допускаемых при совершении таких действий</w:t>
      </w:r>
      <w:r w:rsidR="0021120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7200" w:rsidRPr="00C2271E" w:rsidRDefault="00AD7200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направленную на обеспечение защиты прав и свобод человека и гражданина, общества и государства от противоправных посягательств</w:t>
      </w:r>
      <w:r w:rsidR="002112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628" w:rsidRPr="00C2271E" w:rsidRDefault="00EA3221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BE4628"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Информация, указанная в пункте 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BE4628"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(далее 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E4628"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правовая информация), подлежит размещению: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информационных стендах и (или) других технических средствах аналогичного назначения в помещениях, занимаемых органами местного самоуправления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открыты для свободного доступа и приема граждан;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средствах массовой информации, социальных сетях путем включения соответствующих сведений в публикации, подготовленные органами местного 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самоуправления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9D2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при их участии;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буклетах, брошюрах, листовках, объявлениях, плакатах и иной печатной продукции;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презентациях, фильмах, видеороликах;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объектах социальной рекламы;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информационных письмах, ответах на обращения.</w:t>
      </w:r>
    </w:p>
    <w:p w:rsidR="0021120B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720DF"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1120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равовая информация подлежит обновлени</w:t>
      </w:r>
      <w:r w:rsidR="0021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необходимости.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720DF"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Администрация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меры для включения правовой информации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брошюры, буклеты, плакаты и иную печатную продукцию, издание (изготовление) которой осуществляется по заказу или при участии органов местного самоуправления;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т доведение до граждан правовой информации в ходе публичных выступлений;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т доведение до граждан правовой информации в ходе личного приема граждан;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т дни, посвященные правовому информированию граждан;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разработку презентаций, фильмов и видеороликов, направленных на правовое </w:t>
      </w:r>
      <w:r w:rsidR="009D23E0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правовое </w:t>
      </w:r>
      <w:r w:rsidR="009D23E0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их распространение среди целевой аудитории.</w:t>
      </w: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20B" w:rsidRDefault="00BE4628" w:rsidP="00BE4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Правовое просвещение населения</w:t>
      </w:r>
      <w:r w:rsidR="00211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E4628" w:rsidRDefault="00D50F0E" w:rsidP="00D50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0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Ермаковского сельсовета Кочковского района Новосибирской области</w:t>
      </w:r>
    </w:p>
    <w:p w:rsidR="00D50F0E" w:rsidRPr="00D50F0E" w:rsidRDefault="00D50F0E" w:rsidP="00D50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628" w:rsidRPr="00B37B24" w:rsidRDefault="00BE4628" w:rsidP="009B62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Администрацие</w:t>
      </w:r>
      <w:r w:rsidR="0021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D50F0E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реализуется комплекс мер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оприятий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распространению и пропаганде среди населения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9B62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знаний 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(о характере и пределах прав, свобод и законных интересов граждан, предусмотренных законодательством Российской Федерации, способах их осуществления и защиты,</w:t>
      </w:r>
      <w:r w:rsid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от противоправных посягательств,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компетенции и порядке деятельности органов местного самоуправления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D50F0E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67BC5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равово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</w:t>
      </w:r>
      <w:r w:rsid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E67BC5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</w:t>
      </w:r>
      <w:r w:rsid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населения и организаций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9B624E" w:rsidRP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план)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утверждаем</w:t>
      </w:r>
      <w:r w:rsid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Кочковского района Новосибирской области 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</w:t>
      </w:r>
      <w:r w:rsid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Положению</w:t>
      </w:r>
      <w:r w:rsidR="00E67BC5" w:rsidRP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624E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4628" w:rsidRPr="00B37B24" w:rsidRDefault="00E67BC5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r w:rsidR="00BE4628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в себя перечень мероприятий, направленных на повышение правовой культуры, развитие правовой грамотности и правосознания населения, в том числе: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обеспечение доступности правовой информации, развитие системы правового информирования граждан</w:t>
      </w:r>
      <w:r w:rsid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организаций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развитие информационно правовых ресурсов;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деятельности центров правовой информации в библиотеках и образовательных организациях;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мероприятий, направленных на повышение электоральной активности населения;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 информационных и методических материалов, направленных на правовое просвещение населения и информирование о порядке оказания бесплатной юридической помощи.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План формируется на календарный год</w:t>
      </w:r>
      <w:r w:rsidR="009D2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D23E0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размещается на официальном сайте </w:t>
      </w:r>
      <w:r w:rsidR="009D2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D50F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9D23E0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541" w:rsidRDefault="00AF5541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541" w:rsidRDefault="00AF5541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541" w:rsidRDefault="00AF5541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628" w:rsidRPr="00B37B24" w:rsidRDefault="00BE4628" w:rsidP="00BE462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7B2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67BC5" w:rsidRDefault="00BE4628" w:rsidP="00BE462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7B24">
        <w:rPr>
          <w:rFonts w:ascii="Times New Roman" w:hAnsi="Times New Roman" w:cs="Times New Roman"/>
          <w:sz w:val="28"/>
          <w:szCs w:val="28"/>
        </w:rPr>
        <w:t xml:space="preserve">к </w:t>
      </w:r>
      <w:r w:rsidR="00E67BC5">
        <w:rPr>
          <w:rFonts w:ascii="Times New Roman" w:hAnsi="Times New Roman" w:cs="Times New Roman"/>
          <w:sz w:val="28"/>
          <w:szCs w:val="28"/>
        </w:rPr>
        <w:t xml:space="preserve">Положению, утвержденному </w:t>
      </w:r>
    </w:p>
    <w:p w:rsidR="00E67BC5" w:rsidRDefault="00E67BC5" w:rsidP="00E67B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BE4628" w:rsidRPr="00B37B24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F0E" w:rsidRDefault="00D50F0E" w:rsidP="00E67B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</w:p>
    <w:p w:rsidR="00D50F0E" w:rsidRDefault="00D50F0E" w:rsidP="00E67B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B37B24" w:rsidRPr="00B37B24" w:rsidRDefault="00D50F0E" w:rsidP="00E67B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E4628" w:rsidRPr="00B37B24" w:rsidRDefault="00BE4628" w:rsidP="00BE462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7B24">
        <w:rPr>
          <w:rFonts w:ascii="Times New Roman" w:hAnsi="Times New Roman" w:cs="Times New Roman"/>
          <w:sz w:val="28"/>
          <w:szCs w:val="28"/>
        </w:rPr>
        <w:t xml:space="preserve">от </w:t>
      </w:r>
      <w:r w:rsidR="00D50F0E">
        <w:rPr>
          <w:rFonts w:ascii="Times New Roman" w:hAnsi="Times New Roman" w:cs="Times New Roman"/>
          <w:sz w:val="28"/>
          <w:szCs w:val="28"/>
        </w:rPr>
        <w:t xml:space="preserve">11.04.2024 </w:t>
      </w:r>
      <w:r w:rsidRPr="00B37B24">
        <w:rPr>
          <w:rFonts w:ascii="Times New Roman" w:hAnsi="Times New Roman" w:cs="Times New Roman"/>
          <w:sz w:val="28"/>
          <w:szCs w:val="28"/>
        </w:rPr>
        <w:t xml:space="preserve">№ </w:t>
      </w:r>
      <w:r w:rsidR="00D50F0E">
        <w:rPr>
          <w:rFonts w:ascii="Times New Roman" w:hAnsi="Times New Roman" w:cs="Times New Roman"/>
          <w:sz w:val="28"/>
          <w:szCs w:val="28"/>
        </w:rPr>
        <w:t>28</w:t>
      </w:r>
    </w:p>
    <w:p w:rsidR="00BE4628" w:rsidRPr="00B37B24" w:rsidRDefault="00BE4628" w:rsidP="00BE4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23E0" w:rsidRDefault="00BE4628" w:rsidP="00BE4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82"/>
      <w:bookmarkEnd w:id="3"/>
      <w:r w:rsidRPr="00B37B24">
        <w:rPr>
          <w:rFonts w:ascii="Times New Roman" w:hAnsi="Times New Roman" w:cs="Times New Roman"/>
          <w:sz w:val="28"/>
          <w:szCs w:val="28"/>
        </w:rPr>
        <w:t>П</w:t>
      </w:r>
      <w:r w:rsidR="009D23E0">
        <w:rPr>
          <w:rFonts w:ascii="Times New Roman" w:hAnsi="Times New Roman" w:cs="Times New Roman"/>
          <w:sz w:val="28"/>
          <w:szCs w:val="28"/>
        </w:rPr>
        <w:t>ЛАН</w:t>
      </w:r>
    </w:p>
    <w:p w:rsidR="009D23E0" w:rsidRDefault="009D23E0" w:rsidP="00BE4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мероприятий по правовому информированию и </w:t>
      </w:r>
    </w:p>
    <w:p w:rsidR="00DB12CD" w:rsidRDefault="009D23E0" w:rsidP="009D23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правовому просвещению граждан и организаций</w:t>
      </w:r>
      <w:r w:rsidR="00BE4628" w:rsidRPr="00B37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628" w:rsidRPr="00B37B24" w:rsidRDefault="00BE4628" w:rsidP="00BE4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424"/>
        <w:gridCol w:w="3119"/>
        <w:gridCol w:w="2551"/>
      </w:tblGrid>
      <w:tr w:rsidR="00BE4628" w:rsidRPr="00B37B24" w:rsidTr="00DB12CD">
        <w:tc>
          <w:tcPr>
            <w:tcW w:w="540" w:type="dxa"/>
            <w:vAlign w:val="center"/>
          </w:tcPr>
          <w:p w:rsidR="00BE4628" w:rsidRPr="00B37B24" w:rsidRDefault="00E67BC5" w:rsidP="008412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E4628" w:rsidRPr="00B37B24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424" w:type="dxa"/>
            <w:vAlign w:val="center"/>
          </w:tcPr>
          <w:p w:rsidR="00BE4628" w:rsidRPr="00B37B24" w:rsidRDefault="00BE4628" w:rsidP="008412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B24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19" w:type="dxa"/>
            <w:vAlign w:val="center"/>
          </w:tcPr>
          <w:p w:rsidR="00BE4628" w:rsidRPr="00B37B24" w:rsidRDefault="00BE4628" w:rsidP="008412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B24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551" w:type="dxa"/>
            <w:vAlign w:val="center"/>
          </w:tcPr>
          <w:p w:rsidR="00BE4628" w:rsidRPr="00B37B24" w:rsidRDefault="00BE4628" w:rsidP="008412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B24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</w:tr>
      <w:tr w:rsidR="00BE4628" w:rsidRPr="00B37B24" w:rsidTr="00DB12CD">
        <w:tc>
          <w:tcPr>
            <w:tcW w:w="540" w:type="dxa"/>
          </w:tcPr>
          <w:p w:rsidR="00BE4628" w:rsidRPr="00B37B24" w:rsidRDefault="00BE4628" w:rsidP="008412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4" w:type="dxa"/>
          </w:tcPr>
          <w:p w:rsidR="00BE4628" w:rsidRPr="00B37B24" w:rsidRDefault="00BE4628" w:rsidP="00841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BE4628" w:rsidRPr="00B37B24" w:rsidRDefault="00BE4628" w:rsidP="00841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E4628" w:rsidRPr="00B37B24" w:rsidRDefault="00BE4628" w:rsidP="00841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4628" w:rsidRPr="00B37B24" w:rsidRDefault="00BE4628" w:rsidP="00BE4628">
      <w:pPr>
        <w:rPr>
          <w:rFonts w:ascii="Times New Roman" w:hAnsi="Times New Roman" w:cs="Times New Roman"/>
          <w:sz w:val="28"/>
          <w:szCs w:val="28"/>
        </w:rPr>
      </w:pPr>
    </w:p>
    <w:p w:rsidR="00BE4628" w:rsidRPr="00B37B24" w:rsidRDefault="00BE4628">
      <w:pPr>
        <w:rPr>
          <w:rFonts w:ascii="Times New Roman" w:hAnsi="Times New Roman" w:cs="Times New Roman"/>
          <w:sz w:val="28"/>
          <w:szCs w:val="28"/>
        </w:rPr>
      </w:pPr>
    </w:p>
    <w:sectPr w:rsidR="00BE4628" w:rsidRPr="00B37B24" w:rsidSect="00E3551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552" w:rsidRDefault="004C4552" w:rsidP="00E35515">
      <w:pPr>
        <w:spacing w:after="0" w:line="240" w:lineRule="auto"/>
      </w:pPr>
      <w:r>
        <w:separator/>
      </w:r>
    </w:p>
  </w:endnote>
  <w:endnote w:type="continuationSeparator" w:id="0">
    <w:p w:rsidR="004C4552" w:rsidRDefault="004C4552" w:rsidP="00E35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552" w:rsidRDefault="004C4552" w:rsidP="00E35515">
      <w:pPr>
        <w:spacing w:after="0" w:line="240" w:lineRule="auto"/>
      </w:pPr>
      <w:r>
        <w:separator/>
      </w:r>
    </w:p>
  </w:footnote>
  <w:footnote w:type="continuationSeparator" w:id="0">
    <w:p w:rsidR="004C4552" w:rsidRDefault="004C4552" w:rsidP="00E35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515" w:rsidRPr="00E35515" w:rsidRDefault="00E35515">
    <w:pPr>
      <w:pStyle w:val="a5"/>
      <w:jc w:val="center"/>
      <w:rPr>
        <w:rFonts w:ascii="Times New Roman" w:hAnsi="Times New Roman" w:cs="Times New Roman"/>
        <w:sz w:val="24"/>
      </w:rPr>
    </w:pPr>
  </w:p>
  <w:p w:rsidR="00E35515" w:rsidRDefault="00E3551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628"/>
    <w:rsid w:val="000C137A"/>
    <w:rsid w:val="001426E6"/>
    <w:rsid w:val="00144E14"/>
    <w:rsid w:val="0021120B"/>
    <w:rsid w:val="00291C11"/>
    <w:rsid w:val="002C4FDE"/>
    <w:rsid w:val="002C7EE8"/>
    <w:rsid w:val="002E06F3"/>
    <w:rsid w:val="004C22A2"/>
    <w:rsid w:val="004C4552"/>
    <w:rsid w:val="004E1679"/>
    <w:rsid w:val="00604B9C"/>
    <w:rsid w:val="006676A9"/>
    <w:rsid w:val="006720DF"/>
    <w:rsid w:val="0070514B"/>
    <w:rsid w:val="00764F0A"/>
    <w:rsid w:val="00784472"/>
    <w:rsid w:val="00841753"/>
    <w:rsid w:val="008A0B73"/>
    <w:rsid w:val="00944BCB"/>
    <w:rsid w:val="009B624E"/>
    <w:rsid w:val="009D23E0"/>
    <w:rsid w:val="00A06183"/>
    <w:rsid w:val="00A13958"/>
    <w:rsid w:val="00AD7200"/>
    <w:rsid w:val="00AE49E5"/>
    <w:rsid w:val="00AF5541"/>
    <w:rsid w:val="00B04247"/>
    <w:rsid w:val="00B37B24"/>
    <w:rsid w:val="00BD50ED"/>
    <w:rsid w:val="00BE4628"/>
    <w:rsid w:val="00C2271E"/>
    <w:rsid w:val="00C42201"/>
    <w:rsid w:val="00C44C63"/>
    <w:rsid w:val="00D50F0E"/>
    <w:rsid w:val="00DB12CD"/>
    <w:rsid w:val="00DD6F1C"/>
    <w:rsid w:val="00E35515"/>
    <w:rsid w:val="00E67BC5"/>
    <w:rsid w:val="00EA3221"/>
    <w:rsid w:val="00EA32AE"/>
    <w:rsid w:val="00F030FA"/>
    <w:rsid w:val="00FA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73819-3527-4F74-8AF4-20817ECA0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46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4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1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167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35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5515"/>
  </w:style>
  <w:style w:type="paragraph" w:styleId="a7">
    <w:name w:val="footer"/>
    <w:basedOn w:val="a"/>
    <w:link w:val="a8"/>
    <w:uiPriority w:val="99"/>
    <w:unhideWhenUsed/>
    <w:rsid w:val="00E35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5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3B38CAA483CFAA2F404A1236789F3DB53277875CC19E7A5202FA0F47AcFsB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B38CAA483CFAA2F404A1236789F3DB502E7174C91BE7A5202FA0F47AcFsB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Прекина Татьяна Викторовна</dc:creator>
  <cp:keywords/>
  <dc:description/>
  <cp:lastModifiedBy>User</cp:lastModifiedBy>
  <cp:revision>16</cp:revision>
  <cp:lastPrinted>2024-04-12T08:44:00Z</cp:lastPrinted>
  <dcterms:created xsi:type="dcterms:W3CDTF">2023-03-30T04:47:00Z</dcterms:created>
  <dcterms:modified xsi:type="dcterms:W3CDTF">2024-04-12T09:21:00Z</dcterms:modified>
</cp:coreProperties>
</file>